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576D" w14:textId="17E5D2CD" w:rsidR="003E1A42" w:rsidRDefault="007E6632">
      <w:pPr>
        <w:spacing w:after="218" w:line="259" w:lineRule="auto"/>
        <w:ind w:left="162" w:right="3" w:hanging="10"/>
        <w:jc w:val="center"/>
      </w:pPr>
      <w:r>
        <w:rPr>
          <w:noProof/>
        </w:rPr>
        <w:drawing>
          <wp:inline distT="0" distB="0" distL="0" distR="0" wp14:anchorId="66D4B25A" wp14:editId="538F062F">
            <wp:extent cx="2110740" cy="2110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110740" cy="2110740"/>
                    </a:xfrm>
                    <a:prstGeom prst="rect">
                      <a:avLst/>
                    </a:prstGeom>
                  </pic:spPr>
                </pic:pic>
              </a:graphicData>
            </a:graphic>
          </wp:inline>
        </w:drawing>
      </w:r>
    </w:p>
    <w:p w14:paraId="79BDDB84" w14:textId="1007967B" w:rsidR="00A77FBE" w:rsidRPr="00250ADC" w:rsidRDefault="008804D2" w:rsidP="007E6632">
      <w:pPr>
        <w:spacing w:after="218" w:line="259" w:lineRule="auto"/>
        <w:ind w:left="0" w:right="3" w:firstLine="0"/>
        <w:jc w:val="center"/>
        <w:rPr>
          <w:sz w:val="40"/>
          <w:szCs w:val="40"/>
        </w:rPr>
      </w:pPr>
      <w:r>
        <w:rPr>
          <w:sz w:val="40"/>
          <w:szCs w:val="40"/>
        </w:rPr>
        <w:t>STAFFORSHIRE GIRLS</w:t>
      </w:r>
      <w:r w:rsidR="00576484" w:rsidRPr="00250ADC">
        <w:rPr>
          <w:sz w:val="40"/>
          <w:szCs w:val="40"/>
        </w:rPr>
        <w:t xml:space="preserve"> </w:t>
      </w:r>
      <w:r w:rsidR="003E1A42" w:rsidRPr="00250ADC">
        <w:rPr>
          <w:sz w:val="40"/>
          <w:szCs w:val="40"/>
        </w:rPr>
        <w:t>&amp; LADIES LEAGUE</w:t>
      </w:r>
    </w:p>
    <w:p w14:paraId="7B44C8DA" w14:textId="050F3F1F" w:rsidR="003E1A42" w:rsidRPr="007E6632" w:rsidRDefault="00250ADC" w:rsidP="007E6632">
      <w:pPr>
        <w:spacing w:after="218" w:line="259" w:lineRule="auto"/>
        <w:ind w:left="197" w:firstLine="0"/>
        <w:jc w:val="center"/>
      </w:pPr>
      <w:r>
        <w:rPr>
          <w:sz w:val="36"/>
          <w:szCs w:val="32"/>
        </w:rPr>
        <w:t>Trophy event competition rules</w:t>
      </w:r>
    </w:p>
    <w:p w14:paraId="37689210" w14:textId="66AEB51C" w:rsidR="00497E60" w:rsidRPr="003E1A42" w:rsidRDefault="00681389" w:rsidP="007E6632">
      <w:pPr>
        <w:spacing w:after="218" w:line="259" w:lineRule="auto"/>
        <w:ind w:left="162" w:hanging="10"/>
        <w:jc w:val="center"/>
        <w:rPr>
          <w:sz w:val="28"/>
          <w:szCs w:val="28"/>
        </w:rPr>
      </w:pPr>
      <w:r>
        <w:rPr>
          <w:sz w:val="36"/>
          <w:szCs w:val="32"/>
        </w:rPr>
        <w:t>Youth</w:t>
      </w:r>
    </w:p>
    <w:p w14:paraId="759A67C7" w14:textId="77777777" w:rsidR="00A77FBE" w:rsidRDefault="00576484">
      <w:pPr>
        <w:spacing w:after="249" w:line="259" w:lineRule="auto"/>
        <w:ind w:left="197" w:firstLine="0"/>
        <w:jc w:val="center"/>
      </w:pPr>
      <w:r>
        <w:t xml:space="preserve"> </w:t>
      </w:r>
    </w:p>
    <w:p w14:paraId="3F8C2E83" w14:textId="6FC14CC7" w:rsidR="00A77FBE" w:rsidRDefault="00681389">
      <w:pPr>
        <w:numPr>
          <w:ilvl w:val="0"/>
          <w:numId w:val="1"/>
        </w:numPr>
        <w:spacing w:after="1"/>
      </w:pPr>
      <w:r>
        <w:t xml:space="preserve">Trophy </w:t>
      </w:r>
      <w:r w:rsidR="00576484">
        <w:t xml:space="preserve">Competitions shall be played as determined by the Management Committee and in accordance with such special conditions as the Management Committee may deem appropriate. </w:t>
      </w:r>
    </w:p>
    <w:p w14:paraId="7FE11CBF" w14:textId="6956E393" w:rsidR="00A77FBE" w:rsidRDefault="00576484">
      <w:pPr>
        <w:ind w:left="720" w:firstLine="0"/>
      </w:pPr>
      <w:r>
        <w:t xml:space="preserve">The Competition rules shall apply to all </w:t>
      </w:r>
      <w:r w:rsidR="0017455B">
        <w:t>trophy events</w:t>
      </w:r>
      <w:r>
        <w:t xml:space="preserve"> competitions except where varied by this Rule. The Management Committee will decide on the venue and date for finals and an admission charge shall be set by the management committee, this is to help cover the cost of venue hire and Referee/assistant Referee costs. </w:t>
      </w:r>
    </w:p>
    <w:p w14:paraId="7A18BE53" w14:textId="7BD0F0BC" w:rsidR="00A77FBE" w:rsidRPr="006D4B4F" w:rsidRDefault="00576484">
      <w:pPr>
        <w:numPr>
          <w:ilvl w:val="0"/>
          <w:numId w:val="1"/>
        </w:numPr>
        <w:rPr>
          <w:color w:val="FF0000"/>
        </w:rPr>
      </w:pPr>
      <w:r>
        <w:t xml:space="preserve">All </w:t>
      </w:r>
      <w:r w:rsidR="0017455B">
        <w:t>trophy even</w:t>
      </w:r>
      <w:r w:rsidR="00D12A11">
        <w:t>t</w:t>
      </w:r>
      <w:r>
        <w:t xml:space="preserve"> matches shall be played to a conclusion</w:t>
      </w:r>
      <w:r w:rsidR="003109F5">
        <w:t xml:space="preserve">. </w:t>
      </w:r>
      <w:r w:rsidR="003109F5" w:rsidRPr="00FC7323">
        <w:rPr>
          <w:color w:val="auto"/>
        </w:rPr>
        <w:t>If the score is level at the end of normal time,</w:t>
      </w:r>
      <w:r w:rsidRPr="00FC7323">
        <w:rPr>
          <w:color w:val="auto"/>
        </w:rPr>
        <w:t xml:space="preserve"> the result shall be determined by the taking of kicks from the penalty mark in accordance with the laws of the game. </w:t>
      </w:r>
    </w:p>
    <w:p w14:paraId="224A6892" w14:textId="0908011A" w:rsidR="00A77FBE" w:rsidRDefault="00576484">
      <w:pPr>
        <w:numPr>
          <w:ilvl w:val="0"/>
          <w:numId w:val="1"/>
        </w:numPr>
      </w:pPr>
      <w:r>
        <w:t xml:space="preserve">The Final tie of any competition shall </w:t>
      </w:r>
      <w:r w:rsidR="00497E60">
        <w:t>b</w:t>
      </w:r>
      <w:r>
        <w:t xml:space="preserve">e under direct control of the Management Committee. If both teams have similar colours, then both teams shall change unless a mutually agreed arrangement has been made between the two clubs and the clubs have notified the General Secretary in writing. The League will provide match balls for all finals. </w:t>
      </w:r>
    </w:p>
    <w:p w14:paraId="1B9A6A9B" w14:textId="583D59D4" w:rsidR="00A77FBE" w:rsidRDefault="00576484">
      <w:pPr>
        <w:numPr>
          <w:ilvl w:val="0"/>
          <w:numId w:val="1"/>
        </w:numPr>
      </w:pPr>
      <w:r>
        <w:t xml:space="preserve">A player who has played for another </w:t>
      </w:r>
      <w:r w:rsidR="003C3D91">
        <w:t>club in</w:t>
      </w:r>
      <w:r>
        <w:t xml:space="preserve"> the same competition shall not be eligible to play for another club in the same competition, even if transferred or registration has been obtained</w:t>
      </w:r>
      <w:r w:rsidR="00681389">
        <w:t>, unless authorisation is made by the management committee.</w:t>
      </w:r>
      <w:r w:rsidR="00663901">
        <w:t xml:space="preserve"> A player cannot play for more than one age group in trophy event competitions.</w:t>
      </w:r>
    </w:p>
    <w:p w14:paraId="0DF86D51" w14:textId="46E00FC5" w:rsidR="00A77FBE" w:rsidRDefault="00576484">
      <w:pPr>
        <w:numPr>
          <w:ilvl w:val="0"/>
          <w:numId w:val="1"/>
        </w:numPr>
      </w:pPr>
      <w:r>
        <w:t>A player shall not be eligible to play a Final tie unless she has played at least one previous round of the</w:t>
      </w:r>
      <w:r w:rsidR="003C3D91">
        <w:t xml:space="preserve"> trophy event</w:t>
      </w:r>
      <w:r w:rsidR="003E1A42">
        <w:t xml:space="preserve"> or played in 6 League games</w:t>
      </w:r>
    </w:p>
    <w:p w14:paraId="0E8667F6" w14:textId="182EEB4E" w:rsidR="00A77FBE" w:rsidRDefault="00576484">
      <w:pPr>
        <w:numPr>
          <w:ilvl w:val="0"/>
          <w:numId w:val="1"/>
        </w:numPr>
        <w:spacing w:after="1"/>
      </w:pPr>
      <w:r>
        <w:t>Any player registered in accordance with Rule (18) shall be eligible to take part in the</w:t>
      </w:r>
      <w:r w:rsidR="003C3D91">
        <w:t xml:space="preserve"> trophy event</w:t>
      </w:r>
      <w:r>
        <w:t xml:space="preserve"> Competitions</w:t>
      </w:r>
      <w:r w:rsidR="003C3D91">
        <w:t>.</w:t>
      </w:r>
    </w:p>
    <w:p w14:paraId="5B05DD43" w14:textId="703B5397" w:rsidR="003C3D91" w:rsidRDefault="003C3D91" w:rsidP="0017455B">
      <w:pPr>
        <w:spacing w:after="1"/>
      </w:pPr>
    </w:p>
    <w:p w14:paraId="0665F259" w14:textId="77777777" w:rsidR="003E1A42" w:rsidRDefault="003E1A42" w:rsidP="003E1A42">
      <w:pPr>
        <w:spacing w:after="1"/>
        <w:ind w:left="715" w:firstLine="0"/>
      </w:pPr>
    </w:p>
    <w:p w14:paraId="124B156F" w14:textId="4CC86F0F" w:rsidR="00A77FBE" w:rsidRDefault="00A77FBE" w:rsidP="00FC7323">
      <w:pPr>
        <w:spacing w:after="19" w:line="259" w:lineRule="auto"/>
        <w:ind w:left="0" w:firstLine="0"/>
      </w:pPr>
    </w:p>
    <w:sectPr w:rsidR="00A77FBE">
      <w:pgSz w:w="11906" w:h="16838"/>
      <w:pgMar w:top="1440" w:right="158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A5CFC"/>
    <w:multiLevelType w:val="hybridMultilevel"/>
    <w:tmpl w:val="108E556A"/>
    <w:lvl w:ilvl="0" w:tplc="144E5104">
      <w:start w:val="1"/>
      <w:numFmt w:val="upperLetter"/>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03E0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7A56E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141E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74F2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78B8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C08A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C09E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64A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2313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E"/>
    <w:rsid w:val="0017455B"/>
    <w:rsid w:val="00250ADC"/>
    <w:rsid w:val="003109F5"/>
    <w:rsid w:val="0039386D"/>
    <w:rsid w:val="003C3D91"/>
    <w:rsid w:val="003E1A42"/>
    <w:rsid w:val="00497E60"/>
    <w:rsid w:val="00521462"/>
    <w:rsid w:val="00562720"/>
    <w:rsid w:val="00576484"/>
    <w:rsid w:val="00663901"/>
    <w:rsid w:val="00681389"/>
    <w:rsid w:val="006D4B4F"/>
    <w:rsid w:val="007E6632"/>
    <w:rsid w:val="008804D2"/>
    <w:rsid w:val="00A77FBE"/>
    <w:rsid w:val="00AD568F"/>
    <w:rsid w:val="00C72167"/>
    <w:rsid w:val="00D12A11"/>
    <w:rsid w:val="00DE357F"/>
    <w:rsid w:val="00FC7323"/>
    <w:rsid w:val="00FD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7613"/>
  <w15:docId w15:val="{50CAC586-69C8-4A1A-9D75-04A4D9F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5" w:lineRule="auto"/>
      <w:ind w:left="519"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A4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cp:lastModifiedBy>Aidan Reid</cp:lastModifiedBy>
  <cp:revision>3</cp:revision>
  <cp:lastPrinted>2024-08-20T22:23:00Z</cp:lastPrinted>
  <dcterms:created xsi:type="dcterms:W3CDTF">2025-11-05T21:52:00Z</dcterms:created>
  <dcterms:modified xsi:type="dcterms:W3CDTF">2025-11-05T21:56:00Z</dcterms:modified>
</cp:coreProperties>
</file>